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AC" w:rsidRPr="00CC070D" w:rsidRDefault="00223AAC" w:rsidP="00D81106">
      <w:pPr>
        <w:pStyle w:val="A-BH"/>
        <w:rPr>
          <w:sz w:val="44"/>
          <w:szCs w:val="44"/>
        </w:rPr>
      </w:pPr>
      <w:r w:rsidRPr="00CC070D">
        <w:rPr>
          <w:sz w:val="44"/>
          <w:szCs w:val="44"/>
        </w:rPr>
        <w:t>Vocabulary for Unit 4</w:t>
      </w:r>
    </w:p>
    <w:p w:rsidR="00223AAC" w:rsidRPr="00CC070D" w:rsidRDefault="003C0FDB" w:rsidP="00D81106">
      <w:pPr>
        <w:pStyle w:val="A-Text"/>
        <w:spacing w:after="160"/>
        <w:rPr>
          <w:sz w:val="20"/>
          <w:szCs w:val="20"/>
        </w:rPr>
      </w:pPr>
      <w:bookmarkStart w:id="0" w:name="_GoBack"/>
      <w:proofErr w:type="spellStart"/>
      <w:r w:rsidRPr="00CC070D">
        <w:rPr>
          <w:b/>
          <w:bCs/>
          <w:sz w:val="20"/>
          <w:szCs w:val="20"/>
        </w:rPr>
        <w:t>Ashtaroth</w:t>
      </w:r>
      <w:proofErr w:type="spellEnd"/>
      <w:r w:rsidRPr="00CC070D">
        <w:rPr>
          <w:b/>
          <w:bCs/>
          <w:sz w:val="20"/>
          <w:szCs w:val="20"/>
        </w:rPr>
        <w:t xml:space="preserve">: </w:t>
      </w:r>
      <w:r w:rsidR="003C6713" w:rsidRPr="00CC070D">
        <w:rPr>
          <w:b/>
          <w:bCs/>
          <w:sz w:val="20"/>
          <w:szCs w:val="20"/>
        </w:rPr>
        <w:t xml:space="preserve"> </w:t>
      </w:r>
      <w:r w:rsidR="00223AAC" w:rsidRPr="00CC070D">
        <w:rPr>
          <w:sz w:val="20"/>
          <w:szCs w:val="20"/>
        </w:rPr>
        <w:t>The Canaanite goddess of love.</w:t>
      </w:r>
    </w:p>
    <w:p w:rsidR="00223AAC" w:rsidRPr="00CC070D" w:rsidRDefault="00223AAC" w:rsidP="00D81106">
      <w:pPr>
        <w:pStyle w:val="A-Text"/>
        <w:spacing w:after="160"/>
        <w:rPr>
          <w:sz w:val="20"/>
          <w:szCs w:val="20"/>
        </w:rPr>
      </w:pPr>
      <w:proofErr w:type="gramStart"/>
      <w:r w:rsidRPr="00CC070D">
        <w:rPr>
          <w:b/>
          <w:bCs/>
          <w:sz w:val="20"/>
          <w:szCs w:val="20"/>
        </w:rPr>
        <w:t>assimilation</w:t>
      </w:r>
      <w:proofErr w:type="gramEnd"/>
      <w:r w:rsidRPr="00CC070D">
        <w:rPr>
          <w:b/>
          <w:bCs/>
          <w:sz w:val="20"/>
          <w:szCs w:val="20"/>
        </w:rPr>
        <w:t xml:space="preserve">:  </w:t>
      </w:r>
      <w:r w:rsidRPr="00CC070D">
        <w:rPr>
          <w:sz w:val="20"/>
          <w:szCs w:val="20"/>
        </w:rPr>
        <w:t>The integration of cultural and religious practices from another nation or region.</w:t>
      </w:r>
    </w:p>
    <w:p w:rsidR="00223AAC" w:rsidRPr="00CC070D" w:rsidRDefault="00223AAC" w:rsidP="00D81106">
      <w:pPr>
        <w:pStyle w:val="A-Text"/>
        <w:spacing w:after="160"/>
        <w:rPr>
          <w:sz w:val="20"/>
          <w:szCs w:val="20"/>
        </w:rPr>
      </w:pPr>
      <w:r w:rsidRPr="00CC070D">
        <w:rPr>
          <w:b/>
          <w:bCs/>
          <w:sz w:val="20"/>
          <w:szCs w:val="20"/>
        </w:rPr>
        <w:t xml:space="preserve">Baal: </w:t>
      </w:r>
      <w:r w:rsidRPr="00CC070D">
        <w:rPr>
          <w:sz w:val="20"/>
          <w:szCs w:val="20"/>
        </w:rPr>
        <w:t xml:space="preserve"> Word meaning “master” or “lord”; the name of a god other than Yahweh; his worshippers were generally enemies of the Israelites. The plural is used to refer to pagan gods.</w:t>
      </w:r>
    </w:p>
    <w:p w:rsidR="00223AAC" w:rsidRPr="00CC070D" w:rsidRDefault="00223AAC" w:rsidP="00D81106">
      <w:pPr>
        <w:pStyle w:val="A-Text"/>
        <w:spacing w:after="160"/>
        <w:rPr>
          <w:sz w:val="20"/>
          <w:szCs w:val="20"/>
        </w:rPr>
      </w:pPr>
      <w:proofErr w:type="spellStart"/>
      <w:proofErr w:type="gramStart"/>
      <w:r w:rsidRPr="00CC070D">
        <w:rPr>
          <w:b/>
          <w:bCs/>
          <w:sz w:val="20"/>
          <w:szCs w:val="20"/>
        </w:rPr>
        <w:t>deuteronomist</w:t>
      </w:r>
      <w:proofErr w:type="spellEnd"/>
      <w:proofErr w:type="gramEnd"/>
      <w:r w:rsidRPr="00CC070D">
        <w:rPr>
          <w:b/>
          <w:bCs/>
          <w:sz w:val="20"/>
          <w:szCs w:val="20"/>
        </w:rPr>
        <w:t xml:space="preserve">:  </w:t>
      </w:r>
      <w:r w:rsidRPr="00CC070D">
        <w:rPr>
          <w:sz w:val="20"/>
          <w:szCs w:val="20"/>
        </w:rPr>
        <w:t xml:space="preserve">The person or group responsible for writing the histories contained in the historical books, Deuteronomy through Second Kings. The </w:t>
      </w:r>
      <w:proofErr w:type="spellStart"/>
      <w:r w:rsidRPr="00CC070D">
        <w:rPr>
          <w:sz w:val="20"/>
          <w:szCs w:val="20"/>
        </w:rPr>
        <w:t>deuteronomist</w:t>
      </w:r>
      <w:proofErr w:type="spellEnd"/>
      <w:r w:rsidRPr="00CC070D">
        <w:rPr>
          <w:sz w:val="20"/>
          <w:szCs w:val="20"/>
        </w:rPr>
        <w:t xml:space="preserve"> emphasized that God’s punishment occurred whenever the</w:t>
      </w:r>
      <w:r w:rsidR="003C6713" w:rsidRPr="00CC070D">
        <w:rPr>
          <w:sz w:val="20"/>
          <w:szCs w:val="20"/>
        </w:rPr>
        <w:t xml:space="preserve"> people sinned and broke their C</w:t>
      </w:r>
      <w:r w:rsidRPr="00CC070D">
        <w:rPr>
          <w:sz w:val="20"/>
          <w:szCs w:val="20"/>
        </w:rPr>
        <w:t>ovenant with God and that if they repented and obeyed, God’s favor would return.</w:t>
      </w:r>
    </w:p>
    <w:p w:rsidR="00223AAC" w:rsidRPr="00CC070D" w:rsidRDefault="00223AAC" w:rsidP="00D81106">
      <w:pPr>
        <w:pStyle w:val="A-Text"/>
        <w:spacing w:after="160"/>
        <w:rPr>
          <w:sz w:val="20"/>
          <w:szCs w:val="20"/>
        </w:rPr>
      </w:pPr>
      <w:proofErr w:type="gramStart"/>
      <w:r w:rsidRPr="00CC070D">
        <w:rPr>
          <w:b/>
          <w:bCs/>
          <w:sz w:val="20"/>
          <w:szCs w:val="20"/>
        </w:rPr>
        <w:t>federation</w:t>
      </w:r>
      <w:proofErr w:type="gramEnd"/>
      <w:r w:rsidRPr="00CC070D">
        <w:rPr>
          <w:b/>
          <w:bCs/>
          <w:sz w:val="20"/>
          <w:szCs w:val="20"/>
        </w:rPr>
        <w:t xml:space="preserve"> period:  </w:t>
      </w:r>
      <w:r w:rsidRPr="00CC070D">
        <w:rPr>
          <w:sz w:val="20"/>
          <w:szCs w:val="20"/>
        </w:rPr>
        <w:t>The period of Israel’s history following the conquest of Canaan when the tribes settled their allotted pieces of land and lived as a tribally divided nation.</w:t>
      </w:r>
    </w:p>
    <w:p w:rsidR="00223AAC" w:rsidRPr="00CC070D" w:rsidRDefault="00223AAC" w:rsidP="00D81106">
      <w:pPr>
        <w:pStyle w:val="A-Text"/>
        <w:spacing w:after="160"/>
        <w:rPr>
          <w:sz w:val="20"/>
          <w:szCs w:val="20"/>
        </w:rPr>
      </w:pPr>
      <w:proofErr w:type="gramStart"/>
      <w:r w:rsidRPr="00CC070D">
        <w:rPr>
          <w:b/>
          <w:bCs/>
          <w:sz w:val="20"/>
          <w:szCs w:val="20"/>
        </w:rPr>
        <w:t>idolatry</w:t>
      </w:r>
      <w:proofErr w:type="gramEnd"/>
      <w:r w:rsidRPr="00CC070D">
        <w:rPr>
          <w:b/>
          <w:sz w:val="20"/>
          <w:szCs w:val="20"/>
        </w:rPr>
        <w:t>:</w:t>
      </w:r>
      <w:r w:rsidRPr="00CC070D">
        <w:rPr>
          <w:sz w:val="20"/>
          <w:szCs w:val="20"/>
        </w:rPr>
        <w:t xml:space="preserve">  Worship of other beings, </w:t>
      </w:r>
      <w:r w:rsidR="003C6713" w:rsidRPr="00CC070D">
        <w:rPr>
          <w:sz w:val="20"/>
          <w:szCs w:val="20"/>
        </w:rPr>
        <w:t>c</w:t>
      </w:r>
      <w:r w:rsidRPr="00CC070D">
        <w:rPr>
          <w:sz w:val="20"/>
          <w:szCs w:val="20"/>
        </w:rPr>
        <w:t>reatures</w:t>
      </w:r>
      <w:r w:rsidR="003C0FDB" w:rsidRPr="00CC070D">
        <w:rPr>
          <w:sz w:val="20"/>
          <w:szCs w:val="20"/>
        </w:rPr>
        <w:t>,</w:t>
      </w:r>
      <w:r w:rsidRPr="00CC070D">
        <w:rPr>
          <w:sz w:val="20"/>
          <w:szCs w:val="20"/>
        </w:rPr>
        <w:t xml:space="preserve"> or material goods in a way that is fitting for God alone.</w:t>
      </w:r>
    </w:p>
    <w:p w:rsidR="00223AAC" w:rsidRPr="00CC070D" w:rsidRDefault="00223AAC" w:rsidP="00D81106">
      <w:pPr>
        <w:pStyle w:val="A-Text"/>
        <w:spacing w:after="160"/>
        <w:rPr>
          <w:sz w:val="20"/>
          <w:szCs w:val="20"/>
        </w:rPr>
      </w:pPr>
      <w:proofErr w:type="gramStart"/>
      <w:r w:rsidRPr="00CC070D">
        <w:rPr>
          <w:b/>
          <w:bCs/>
          <w:sz w:val="20"/>
          <w:szCs w:val="20"/>
        </w:rPr>
        <w:t>judges</w:t>
      </w:r>
      <w:proofErr w:type="gramEnd"/>
      <w:r w:rsidRPr="00CC070D">
        <w:rPr>
          <w:b/>
          <w:bCs/>
          <w:sz w:val="20"/>
          <w:szCs w:val="20"/>
        </w:rPr>
        <w:t xml:space="preserve">:  </w:t>
      </w:r>
      <w:r w:rsidRPr="00CC070D">
        <w:rPr>
          <w:sz w:val="20"/>
          <w:szCs w:val="20"/>
        </w:rPr>
        <w:t>Charismatic leaders, tribal leaders, and military commanders of Israel during the federation period</w:t>
      </w:r>
      <w:r w:rsidR="003C0FDB" w:rsidRPr="00CC070D">
        <w:rPr>
          <w:sz w:val="20"/>
          <w:szCs w:val="20"/>
        </w:rPr>
        <w:t xml:space="preserve"> whom</w:t>
      </w:r>
      <w:r w:rsidRPr="00CC070D">
        <w:rPr>
          <w:sz w:val="20"/>
          <w:szCs w:val="20"/>
        </w:rPr>
        <w:t xml:space="preserve"> the Holy Spirit</w:t>
      </w:r>
      <w:r w:rsidR="003C0FDB" w:rsidRPr="00CC070D">
        <w:rPr>
          <w:sz w:val="20"/>
          <w:szCs w:val="20"/>
        </w:rPr>
        <w:t xml:space="preserve"> inspired</w:t>
      </w:r>
      <w:r w:rsidRPr="00CC070D">
        <w:rPr>
          <w:sz w:val="20"/>
          <w:szCs w:val="20"/>
        </w:rPr>
        <w:t xml:space="preserve"> to lead the Israelites when they were a loosely knit federation of tribes. The judges were clan heroes who empowered the faith of the people in times of crisis and focused their attention on the promises of the </w:t>
      </w:r>
      <w:r w:rsidR="003C0FDB" w:rsidRPr="00CC070D">
        <w:rPr>
          <w:sz w:val="20"/>
          <w:szCs w:val="20"/>
        </w:rPr>
        <w:t>C</w:t>
      </w:r>
      <w:r w:rsidRPr="00CC070D">
        <w:rPr>
          <w:sz w:val="20"/>
          <w:szCs w:val="20"/>
        </w:rPr>
        <w:t>ovenant.</w:t>
      </w:r>
    </w:p>
    <w:p w:rsidR="00223AAC" w:rsidRPr="00CC070D" w:rsidRDefault="00223AAC" w:rsidP="00D81106">
      <w:pPr>
        <w:pStyle w:val="A-Text"/>
        <w:spacing w:after="160"/>
        <w:rPr>
          <w:b/>
          <w:bCs/>
          <w:sz w:val="20"/>
          <w:szCs w:val="20"/>
        </w:rPr>
      </w:pPr>
      <w:proofErr w:type="gramStart"/>
      <w:r w:rsidRPr="00CC070D">
        <w:rPr>
          <w:b/>
          <w:bCs/>
          <w:sz w:val="20"/>
          <w:szCs w:val="20"/>
        </w:rPr>
        <w:t>judges</w:t>
      </w:r>
      <w:proofErr w:type="gramEnd"/>
      <w:r w:rsidRPr="00CC070D">
        <w:rPr>
          <w:b/>
          <w:bCs/>
          <w:sz w:val="20"/>
          <w:szCs w:val="20"/>
        </w:rPr>
        <w:t xml:space="preserve"> cycle:</w:t>
      </w:r>
      <w:r w:rsidRPr="00CC070D">
        <w:rPr>
          <w:sz w:val="20"/>
          <w:szCs w:val="20"/>
        </w:rPr>
        <w:t xml:space="preserve">  The pattern of disobedience, destruction, repentance, and deliverance in the lives of the Israelites during the period of the judges; also called cycle of sin.</w:t>
      </w:r>
    </w:p>
    <w:p w:rsidR="00223AAC" w:rsidRPr="00CC070D" w:rsidRDefault="00223AAC" w:rsidP="00D81106">
      <w:pPr>
        <w:pStyle w:val="A-Text"/>
        <w:spacing w:after="160"/>
        <w:rPr>
          <w:b/>
          <w:bCs/>
          <w:sz w:val="20"/>
          <w:szCs w:val="20"/>
        </w:rPr>
      </w:pPr>
      <w:proofErr w:type="gramStart"/>
      <w:r w:rsidRPr="00CC070D">
        <w:rPr>
          <w:b/>
          <w:bCs/>
          <w:sz w:val="20"/>
          <w:szCs w:val="20"/>
        </w:rPr>
        <w:t>polytheism</w:t>
      </w:r>
      <w:proofErr w:type="gramEnd"/>
      <w:r w:rsidRPr="00CC070D">
        <w:rPr>
          <w:b/>
          <w:bCs/>
          <w:sz w:val="20"/>
          <w:szCs w:val="20"/>
        </w:rPr>
        <w:t xml:space="preserve">: </w:t>
      </w:r>
      <w:r w:rsidRPr="00CC070D">
        <w:rPr>
          <w:sz w:val="20"/>
          <w:szCs w:val="20"/>
        </w:rPr>
        <w:t xml:space="preserve"> The belief in many gods.</w:t>
      </w:r>
    </w:p>
    <w:p w:rsidR="00223AAC" w:rsidRPr="00CC070D" w:rsidRDefault="00223AAC" w:rsidP="00D81106">
      <w:pPr>
        <w:pStyle w:val="A-Text"/>
        <w:spacing w:after="160"/>
        <w:rPr>
          <w:sz w:val="20"/>
          <w:szCs w:val="20"/>
        </w:rPr>
      </w:pPr>
      <w:proofErr w:type="gramStart"/>
      <w:r w:rsidRPr="00CC070D">
        <w:rPr>
          <w:b/>
          <w:bCs/>
          <w:sz w:val="20"/>
          <w:szCs w:val="20"/>
        </w:rPr>
        <w:t>servant</w:t>
      </w:r>
      <w:proofErr w:type="gramEnd"/>
      <w:r w:rsidRPr="00CC070D">
        <w:rPr>
          <w:b/>
          <w:bCs/>
          <w:sz w:val="20"/>
          <w:szCs w:val="20"/>
        </w:rPr>
        <w:t xml:space="preserve"> leadership:  </w:t>
      </w:r>
      <w:r w:rsidRPr="00CC070D">
        <w:rPr>
          <w:sz w:val="20"/>
          <w:szCs w:val="20"/>
        </w:rPr>
        <w:t>A type of leadership based on humble service to all God’s people.</w:t>
      </w:r>
      <w:bookmarkEnd w:id="0"/>
    </w:p>
    <w:sectPr w:rsidR="00223AAC" w:rsidRPr="00CC070D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42" w:rsidRDefault="00347742" w:rsidP="004D0079">
      <w:r>
        <w:separator/>
      </w:r>
    </w:p>
    <w:p w:rsidR="00347742" w:rsidRDefault="00347742"/>
  </w:endnote>
  <w:endnote w:type="continuationSeparator" w:id="0">
    <w:p w:rsidR="00347742" w:rsidRDefault="00347742" w:rsidP="004D0079">
      <w:r>
        <w:continuationSeparator/>
      </w:r>
    </w:p>
    <w:p w:rsidR="00347742" w:rsidRDefault="00347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AC" w:rsidRPr="00F82D2A" w:rsidRDefault="00CC070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223AAC" w:rsidRPr="005D135A" w:rsidRDefault="00223AAC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223AAC" w:rsidRPr="000E1ADA" w:rsidRDefault="00223AAC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5D135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5D135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D135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8213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TX001662</w:t>
                </w:r>
              </w:p>
              <w:p w:rsidR="00223AAC" w:rsidRPr="000318AE" w:rsidRDefault="00223AAC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AC" w:rsidRDefault="00CC07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B41860" w:rsidRDefault="00223AAC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5D135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7517B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223AAC" w:rsidRPr="000E1ADA" w:rsidRDefault="00223AAC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5D135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D135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8213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TX001662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42" w:rsidRDefault="00347742" w:rsidP="004D0079">
      <w:r>
        <w:separator/>
      </w:r>
    </w:p>
    <w:p w:rsidR="00347742" w:rsidRDefault="00347742"/>
  </w:footnote>
  <w:footnote w:type="continuationSeparator" w:id="0">
    <w:p w:rsidR="00347742" w:rsidRDefault="00347742" w:rsidP="004D0079">
      <w:r>
        <w:continuationSeparator/>
      </w:r>
    </w:p>
    <w:p w:rsidR="00347742" w:rsidRDefault="003477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AC" w:rsidRDefault="00223AAC" w:rsidP="00DC08C5">
    <w:pPr>
      <w:pStyle w:val="A-Header-articletitlepage2"/>
      <w:rPr>
        <w:rFonts w:cs="Times New Roman"/>
      </w:rPr>
    </w:pPr>
    <w:r w:rsidRPr="00D52762">
      <w:t xml:space="preserve">Vocabulary for Unit </w:t>
    </w:r>
    <w:r>
      <w:t>4</w:t>
    </w:r>
    <w:r>
      <w:tab/>
    </w:r>
    <w:r w:rsidRPr="00F82D2A">
      <w:t xml:space="preserve">Page | </w:t>
    </w:r>
    <w:r w:rsidR="005910DE">
      <w:fldChar w:fldCharType="begin"/>
    </w:r>
    <w:r w:rsidR="00B41860">
      <w:instrText xml:space="preserve"> PAGE   \* MERGEFORMAT </w:instrText>
    </w:r>
    <w:r w:rsidR="005910DE">
      <w:fldChar w:fldCharType="separate"/>
    </w:r>
    <w:r w:rsidR="00D81106">
      <w:rPr>
        <w:noProof/>
      </w:rPr>
      <w:t>2</w:t>
    </w:r>
    <w:r w:rsidR="005910DE">
      <w:rPr>
        <w:noProof/>
      </w:rPr>
      <w:fldChar w:fldCharType="end"/>
    </w:r>
  </w:p>
  <w:p w:rsidR="00223AAC" w:rsidRDefault="00223AAC"/>
  <w:p w:rsidR="00223AAC" w:rsidRDefault="00223A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BF" w:rsidRDefault="003C6713" w:rsidP="007517BF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7517BF">
      <w:rPr>
        <w:rFonts w:ascii="Arial" w:hAnsi="Arial" w:cs="Arial"/>
        <w:color w:val="000000"/>
        <w:vertAlign w:val="superscript"/>
      </w:rPr>
      <w:t>®</w:t>
    </w:r>
    <w:r w:rsidR="007517BF">
      <w:rPr>
        <w:rFonts w:ascii="Arial" w:hAnsi="Arial" w:cs="Arial"/>
        <w:color w:val="000000"/>
      </w:rPr>
      <w:t xml:space="preserve"> Teacher Guide</w:t>
    </w:r>
  </w:p>
  <w:p w:rsidR="007517BF" w:rsidRDefault="007517BF" w:rsidP="007517BF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223AAC" w:rsidRPr="007517BF" w:rsidRDefault="00223AAC" w:rsidP="00751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6A2C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0841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3E1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70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84E0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0E07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245B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FC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4CA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F6E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2DB5408B"/>
    <w:multiLevelType w:val="hybridMultilevel"/>
    <w:tmpl w:val="20CC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2"/>
  </w:num>
  <w:num w:numId="5">
    <w:abstractNumId w:val="24"/>
  </w:num>
  <w:num w:numId="6">
    <w:abstractNumId w:val="10"/>
  </w:num>
  <w:num w:numId="7">
    <w:abstractNumId w:val="27"/>
  </w:num>
  <w:num w:numId="8">
    <w:abstractNumId w:val="14"/>
  </w:num>
  <w:num w:numId="9">
    <w:abstractNumId w:val="29"/>
  </w:num>
  <w:num w:numId="10">
    <w:abstractNumId w:val="18"/>
  </w:num>
  <w:num w:numId="11">
    <w:abstractNumId w:val="16"/>
  </w:num>
  <w:num w:numId="12">
    <w:abstractNumId w:val="25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28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3D26"/>
    <w:rsid w:val="000262AD"/>
    <w:rsid w:val="00026B17"/>
    <w:rsid w:val="00030EBF"/>
    <w:rsid w:val="000318AE"/>
    <w:rsid w:val="00040DC7"/>
    <w:rsid w:val="00056DA9"/>
    <w:rsid w:val="00084EB9"/>
    <w:rsid w:val="00093CB0"/>
    <w:rsid w:val="000A391A"/>
    <w:rsid w:val="000A4BCD"/>
    <w:rsid w:val="000B4E68"/>
    <w:rsid w:val="000C5F25"/>
    <w:rsid w:val="000D5ED9"/>
    <w:rsid w:val="000E1ADA"/>
    <w:rsid w:val="000E564B"/>
    <w:rsid w:val="000E7FA4"/>
    <w:rsid w:val="000F6CCE"/>
    <w:rsid w:val="00103E1C"/>
    <w:rsid w:val="00122197"/>
    <w:rsid w:val="001309E6"/>
    <w:rsid w:val="00130AE1"/>
    <w:rsid w:val="001334C6"/>
    <w:rsid w:val="00150D37"/>
    <w:rsid w:val="00152401"/>
    <w:rsid w:val="001747F9"/>
    <w:rsid w:val="00175D31"/>
    <w:rsid w:val="001764BC"/>
    <w:rsid w:val="00194C61"/>
    <w:rsid w:val="0019539C"/>
    <w:rsid w:val="001A69EC"/>
    <w:rsid w:val="001B3767"/>
    <w:rsid w:val="001B4972"/>
    <w:rsid w:val="001B6938"/>
    <w:rsid w:val="001C0A8C"/>
    <w:rsid w:val="001C0EF4"/>
    <w:rsid w:val="001C31D4"/>
    <w:rsid w:val="001C432F"/>
    <w:rsid w:val="001E64A9"/>
    <w:rsid w:val="001E79E6"/>
    <w:rsid w:val="001F322F"/>
    <w:rsid w:val="001F7384"/>
    <w:rsid w:val="00213E98"/>
    <w:rsid w:val="0022052D"/>
    <w:rsid w:val="00222555"/>
    <w:rsid w:val="00223AAC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213E"/>
    <w:rsid w:val="00284A63"/>
    <w:rsid w:val="00292C4F"/>
    <w:rsid w:val="002A4E6A"/>
    <w:rsid w:val="002B4643"/>
    <w:rsid w:val="002D0851"/>
    <w:rsid w:val="002E0443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42"/>
    <w:rsid w:val="003477AC"/>
    <w:rsid w:val="0037014E"/>
    <w:rsid w:val="003739CB"/>
    <w:rsid w:val="0038139E"/>
    <w:rsid w:val="0038437D"/>
    <w:rsid w:val="00394AF1"/>
    <w:rsid w:val="003B0E7A"/>
    <w:rsid w:val="003C0FDB"/>
    <w:rsid w:val="003C6713"/>
    <w:rsid w:val="003D381C"/>
    <w:rsid w:val="003E24F6"/>
    <w:rsid w:val="003F2A59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69EE"/>
    <w:rsid w:val="004A3116"/>
    <w:rsid w:val="004A78CC"/>
    <w:rsid w:val="004A7DE2"/>
    <w:rsid w:val="004C5561"/>
    <w:rsid w:val="004D0079"/>
    <w:rsid w:val="004D74F6"/>
    <w:rsid w:val="004D7A2E"/>
    <w:rsid w:val="004E5DFC"/>
    <w:rsid w:val="00500FAD"/>
    <w:rsid w:val="0050251D"/>
    <w:rsid w:val="005121DC"/>
    <w:rsid w:val="00512FE3"/>
    <w:rsid w:val="00545244"/>
    <w:rsid w:val="00555CB8"/>
    <w:rsid w:val="00555EA6"/>
    <w:rsid w:val="005600F9"/>
    <w:rsid w:val="0058305E"/>
    <w:rsid w:val="0058460F"/>
    <w:rsid w:val="005910DE"/>
    <w:rsid w:val="005A4359"/>
    <w:rsid w:val="005A6944"/>
    <w:rsid w:val="005C1461"/>
    <w:rsid w:val="005D135A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17BF"/>
    <w:rsid w:val="007554A3"/>
    <w:rsid w:val="00781027"/>
    <w:rsid w:val="00781585"/>
    <w:rsid w:val="00784075"/>
    <w:rsid w:val="00786E12"/>
    <w:rsid w:val="007D41EB"/>
    <w:rsid w:val="007E01EA"/>
    <w:rsid w:val="007E2691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7210A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28AD"/>
    <w:rsid w:val="00A45EE1"/>
    <w:rsid w:val="00A51E67"/>
    <w:rsid w:val="00A552FD"/>
    <w:rsid w:val="00A55A67"/>
    <w:rsid w:val="00A55D18"/>
    <w:rsid w:val="00A5712C"/>
    <w:rsid w:val="00A60740"/>
    <w:rsid w:val="00A63150"/>
    <w:rsid w:val="00A70CF3"/>
    <w:rsid w:val="00A732DC"/>
    <w:rsid w:val="00A767A7"/>
    <w:rsid w:val="00A82B01"/>
    <w:rsid w:val="00A8313D"/>
    <w:rsid w:val="00A84DF8"/>
    <w:rsid w:val="00A86550"/>
    <w:rsid w:val="00A931FF"/>
    <w:rsid w:val="00AA2119"/>
    <w:rsid w:val="00AA7F49"/>
    <w:rsid w:val="00AB7193"/>
    <w:rsid w:val="00AD6F0C"/>
    <w:rsid w:val="00AD7A51"/>
    <w:rsid w:val="00AF0B51"/>
    <w:rsid w:val="00AF2A78"/>
    <w:rsid w:val="00AF4AFB"/>
    <w:rsid w:val="00AF4B1B"/>
    <w:rsid w:val="00AF64D0"/>
    <w:rsid w:val="00B11A16"/>
    <w:rsid w:val="00B11C59"/>
    <w:rsid w:val="00B1337E"/>
    <w:rsid w:val="00B15B28"/>
    <w:rsid w:val="00B24EBB"/>
    <w:rsid w:val="00B2617E"/>
    <w:rsid w:val="00B41860"/>
    <w:rsid w:val="00B47B42"/>
    <w:rsid w:val="00B51054"/>
    <w:rsid w:val="00B52F10"/>
    <w:rsid w:val="00B55908"/>
    <w:rsid w:val="00B572B7"/>
    <w:rsid w:val="00B63625"/>
    <w:rsid w:val="00B72A37"/>
    <w:rsid w:val="00B738D1"/>
    <w:rsid w:val="00B91FAA"/>
    <w:rsid w:val="00BA10A1"/>
    <w:rsid w:val="00BA32E8"/>
    <w:rsid w:val="00BB2AD3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1963"/>
    <w:rsid w:val="00C55AF5"/>
    <w:rsid w:val="00C6161A"/>
    <w:rsid w:val="00C760F8"/>
    <w:rsid w:val="00C76C12"/>
    <w:rsid w:val="00C91156"/>
    <w:rsid w:val="00C94EE8"/>
    <w:rsid w:val="00CC070D"/>
    <w:rsid w:val="00CC176C"/>
    <w:rsid w:val="00CC5843"/>
    <w:rsid w:val="00CD1FEA"/>
    <w:rsid w:val="00CD2136"/>
    <w:rsid w:val="00D02316"/>
    <w:rsid w:val="00D04A29"/>
    <w:rsid w:val="00D105EA"/>
    <w:rsid w:val="00D14D22"/>
    <w:rsid w:val="00D2325F"/>
    <w:rsid w:val="00D33298"/>
    <w:rsid w:val="00D45298"/>
    <w:rsid w:val="00D52762"/>
    <w:rsid w:val="00D57D5E"/>
    <w:rsid w:val="00D64EB1"/>
    <w:rsid w:val="00D76FA4"/>
    <w:rsid w:val="00D80DBD"/>
    <w:rsid w:val="00D81106"/>
    <w:rsid w:val="00D82358"/>
    <w:rsid w:val="00D83EE1"/>
    <w:rsid w:val="00D974A5"/>
    <w:rsid w:val="00DB4EA7"/>
    <w:rsid w:val="00DC08C5"/>
    <w:rsid w:val="00DD28A2"/>
    <w:rsid w:val="00DE006A"/>
    <w:rsid w:val="00DE3F54"/>
    <w:rsid w:val="00E02EAF"/>
    <w:rsid w:val="00E069BA"/>
    <w:rsid w:val="00E12E92"/>
    <w:rsid w:val="00E16237"/>
    <w:rsid w:val="00E2045E"/>
    <w:rsid w:val="00E51E59"/>
    <w:rsid w:val="00E7545A"/>
    <w:rsid w:val="00E876CA"/>
    <w:rsid w:val="00EA7BF2"/>
    <w:rsid w:val="00EB1125"/>
    <w:rsid w:val="00EC358B"/>
    <w:rsid w:val="00EC52EC"/>
    <w:rsid w:val="00EE07AB"/>
    <w:rsid w:val="00EE0D45"/>
    <w:rsid w:val="00EE658A"/>
    <w:rsid w:val="00EF441F"/>
    <w:rsid w:val="00F05E1E"/>
    <w:rsid w:val="00F06D17"/>
    <w:rsid w:val="00F21EB4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F21EB4"/>
    <w:rPr>
      <w:vertAlign w:val="superscript"/>
    </w:rPr>
  </w:style>
  <w:style w:type="paragraph" w:customStyle="1" w:styleId="StyleLeft">
    <w:name w:val="Style Left:"/>
    <w:basedOn w:val="Normal"/>
    <w:uiPriority w:val="99"/>
    <w:rsid w:val="00B91FAA"/>
    <w:pPr>
      <w:ind w:left="-720"/>
    </w:pPr>
  </w:style>
  <w:style w:type="paragraph" w:styleId="Header">
    <w:name w:val="header"/>
    <w:basedOn w:val="Normal"/>
    <w:link w:val="HeaderChar"/>
    <w:uiPriority w:val="99"/>
    <w:unhideWhenUsed/>
    <w:qFormat/>
    <w:locked/>
    <w:rsid w:val="00B418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186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B41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186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Company>Saint Mary's Press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11</cp:revision>
  <cp:lastPrinted>2010-01-08T18:19:00Z</cp:lastPrinted>
  <dcterms:created xsi:type="dcterms:W3CDTF">2011-03-09T16:30:00Z</dcterms:created>
  <dcterms:modified xsi:type="dcterms:W3CDTF">2011-05-23T19:02:00Z</dcterms:modified>
</cp:coreProperties>
</file>